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995028" cy="7449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5028" cy="744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 DE VERSEMENT TAXE D’APPRENTISSAGE – 2022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18"/>
          <w:szCs w:val="18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sz w:val="18"/>
          <w:szCs w:val="18"/>
          <w:rtl w:val="0"/>
        </w:rPr>
        <w:t xml:space="preserve">Solde de 13% affectée aux établissements de formations technologiques et professionnelles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Décret N°2019-1491 du 27 décembre 2019 relatif au solde de la taxe d’apprentis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Votre entreprise : </w:t>
        <w:tab/>
        <w:tab/>
        <w:tab/>
        <w:tab/>
        <w:tab/>
        <w:t xml:space="preserve">Etablissement bénéficiaire :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Siren/siret 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de l’entreprise 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Nom : </w:t>
        <w:tab/>
        <w:tab/>
        <w:tab/>
        <w:tab/>
        <w:tab/>
        <w:t xml:space="preserve">Prénom :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Téléphone : </w:t>
        <w:tab/>
        <w:tab/>
        <w:tab/>
        <w:tab/>
        <w:t xml:space="preserve">E-mail : </w:t>
        <w:tab/>
        <w:tab/>
        <w:tab/>
      </w:r>
    </w:p>
    <w:p w:rsidR="00000000" w:rsidDel="00000000" w:rsidP="00000000" w:rsidRDefault="00000000" w:rsidRPr="00000000" w14:paraId="0000000A">
      <w:pPr>
        <w:pBdr>
          <w:top w:color="000000" w:space="1" w:sz="4" w:val="single"/>
        </w:pBd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Modalités de calcul :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Votre masse salariale 2021 : 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  <w:tab/>
        <w:t xml:space="preserve">X 0.68% : </w:t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Solde de 13% de la TA 2022 :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Part de 30% de ces 13% :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Subvention en matériel déductible : </w:t>
        <w:tab/>
        <w:tab/>
        <w:tab/>
        <w:tab/>
        <w:t xml:space="preserve">Bonus alternant déductible :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</w:pBd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Montant de votre versement :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Au profit de :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</w:pBd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Modes de règlement 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Virement 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Titulaire du compte :</w:t>
      </w:r>
      <w:r w:rsidDel="00000000" w:rsidR="00000000" w:rsidRPr="00000000">
        <w:rPr>
          <w:rtl w:val="0"/>
        </w:rPr>
        <w:t xml:space="preserve"> LA CHANCE POUR LA DIVERSITE DANS LES MEDIAS - 29 BOULEVARD BOURDON 75004 PARIS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IBAN : </w:t>
      </w:r>
      <w:r w:rsidDel="00000000" w:rsidR="00000000" w:rsidRPr="00000000">
        <w:rPr>
          <w:b w:val="1"/>
          <w:rtl w:val="0"/>
        </w:rPr>
        <w:t xml:space="preserve">FR76 1027 8060 4100 0211 0060 448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- BIC : </w:t>
      </w:r>
      <w:r w:rsidDel="00000000" w:rsidR="00000000" w:rsidRPr="00000000">
        <w:rPr>
          <w:b w:val="1"/>
          <w:rtl w:val="0"/>
        </w:rPr>
        <w:t xml:space="preserve">CMCIFR2A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N° du chèque : 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 l’ordre de :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Kalinga"/>
  <w:font w:name="Helvetica Neue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Kalinga" w:cs="Kalinga" w:eastAsia="Kalinga" w:hAnsi="Kalinga"/>
        <w:sz w:val="14"/>
        <w:szCs w:val="14"/>
      </w:rPr>
    </w:pPr>
    <w:r w:rsidDel="00000000" w:rsidR="00000000" w:rsidRPr="00000000">
      <w:rPr>
        <w:rFonts w:ascii="Kalinga" w:cs="Kalinga" w:eastAsia="Kalinga" w:hAnsi="Kalinga"/>
        <w:sz w:val="14"/>
        <w:szCs w:val="14"/>
        <w:rtl w:val="0"/>
      </w:rPr>
      <w:t xml:space="preserve">Toutes les infos sur La Chance pour la diversité dans les médias </w:t>
    </w:r>
    <w:r w:rsidDel="00000000" w:rsidR="00000000" w:rsidRPr="00000000">
      <w:rPr>
        <w:rFonts w:ascii="Kalinga" w:cs="Kalinga" w:eastAsia="Kalinga" w:hAnsi="Kalinga"/>
        <w:b w:val="1"/>
        <w:sz w:val="14"/>
        <w:szCs w:val="14"/>
        <w:rtl w:val="0"/>
      </w:rPr>
      <w:t xml:space="preserve">: </w:t>
    </w:r>
    <w:hyperlink r:id="rId1">
      <w:r w:rsidDel="00000000" w:rsidR="00000000" w:rsidRPr="00000000">
        <w:rPr>
          <w:rFonts w:ascii="Kalinga" w:cs="Kalinga" w:eastAsia="Kalinga" w:hAnsi="Kalinga"/>
          <w:b w:val="1"/>
          <w:color w:val="0000ff"/>
          <w:sz w:val="14"/>
          <w:szCs w:val="14"/>
          <w:u w:val="single"/>
          <w:rtl w:val="0"/>
        </w:rPr>
        <w:t xml:space="preserve">www.lachance.media</w:t>
      </w:r>
    </w:hyperlink>
    <w:r w:rsidDel="00000000" w:rsidR="00000000" w:rsidRPr="00000000">
      <w:rPr>
        <w:rFonts w:ascii="Kalinga" w:cs="Kalinga" w:eastAsia="Kalinga" w:hAnsi="Kalinga"/>
        <w:b w:val="1"/>
        <w:color w:val="000000"/>
        <w:sz w:val="14"/>
        <w:szCs w:val="14"/>
        <w:rtl w:val="0"/>
      </w:rPr>
      <w:t xml:space="preserve"> -</w:t>
    </w:r>
    <w:r w:rsidDel="00000000" w:rsidR="00000000" w:rsidRPr="00000000">
      <w:rPr>
        <w:rFonts w:ascii="Kalinga" w:cs="Kalinga" w:eastAsia="Kalinga" w:hAnsi="Kalinga"/>
        <w:color w:val="000000"/>
        <w:sz w:val="14"/>
        <w:szCs w:val="14"/>
        <w:rtl w:val="0"/>
      </w:rPr>
      <w:br w:type="textWrapping"/>
    </w:r>
    <w:r w:rsidDel="00000000" w:rsidR="00000000" w:rsidRPr="00000000">
      <w:rPr>
        <w:rFonts w:ascii="Kalinga" w:cs="Kalinga" w:eastAsia="Kalinga" w:hAnsi="Kalinga"/>
        <w:sz w:val="14"/>
        <w:szCs w:val="14"/>
        <w:rtl w:val="0"/>
      </w:rPr>
      <w:t xml:space="preserve">Email : </w:t>
    </w:r>
    <w:hyperlink r:id="rId2">
      <w:r w:rsidDel="00000000" w:rsidR="00000000" w:rsidRPr="00000000">
        <w:rPr>
          <w:rFonts w:ascii="Kalinga" w:cs="Kalinga" w:eastAsia="Kalinga" w:hAnsi="Kalinga"/>
          <w:b w:val="1"/>
          <w:color w:val="0000ff"/>
          <w:sz w:val="14"/>
          <w:szCs w:val="14"/>
          <w:u w:val="single"/>
          <w:rtl w:val="0"/>
        </w:rPr>
        <w:t xml:space="preserve">contact@lachance.media</w:t>
      </w:r>
    </w:hyperlink>
    <w:r w:rsidDel="00000000" w:rsidR="00000000" w:rsidRPr="00000000">
      <w:rPr>
        <w:rFonts w:ascii="Kalinga" w:cs="Kalinga" w:eastAsia="Kalinga" w:hAnsi="Kalinga"/>
        <w:b w:val="1"/>
        <w:sz w:val="14"/>
        <w:szCs w:val="14"/>
        <w:rtl w:val="0"/>
      </w:rPr>
      <w:t xml:space="preserve"> - </w:t>
    </w:r>
    <w:r w:rsidDel="00000000" w:rsidR="00000000" w:rsidRPr="00000000">
      <w:rPr>
        <w:rFonts w:ascii="Kalinga" w:cs="Kalinga" w:eastAsia="Kalinga" w:hAnsi="Kalinga"/>
        <w:sz w:val="14"/>
        <w:szCs w:val="14"/>
        <w:rtl w:val="0"/>
      </w:rPr>
      <w:t xml:space="preserve">Téléphone : 07 86 35 81 79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6A0604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F57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F57C0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E63BC"/>
  </w:style>
  <w:style w:type="paragraph" w:styleId="Pieddepage">
    <w:name w:val="footer"/>
    <w:basedOn w:val="Normal"/>
    <w:link w:val="PieddepageCar"/>
    <w:uiPriority w:val="99"/>
    <w:unhideWhenUsed w:val="1"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E63BC"/>
  </w:style>
  <w:style w:type="character" w:styleId="Lienhypertexte">
    <w:name w:val="Hyperlink"/>
    <w:basedOn w:val="Policepardfaut"/>
    <w:uiPriority w:val="99"/>
    <w:unhideWhenUsed w:val="1"/>
    <w:rsid w:val="006E63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bold.ttf"/><Relationship Id="rId2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achance.media" TargetMode="External"/><Relationship Id="rId2" Type="http://schemas.openxmlformats.org/officeDocument/2006/relationships/hyperlink" Target="mailto:contact@lachance.me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fja3Nm7gm0QMH680B494LjRhQ==">AMUW2mVTV1ppIiAU6GXxMUNm6c7yXKlFLlyJtUZe1NiyjBETweyM/JEXaivGZI/3bMx722If9FMbJ2h1LEoxeG/Suv9QO/SfHMRpHaU9AOd8G1Ny9V14qOlklnwZhkym9Z2eO+xmfVuG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2020-07-21T13:08:00Z</dcterms:created>
  <dc:creator>ALLAIS David</dc:creator>
</cp:coreProperties>
</file>